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</w:p>
    <w:p w:rsid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</w:p>
    <w:p w:rsid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</w:p>
    <w:p w:rsid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</w:p>
    <w:p w:rsid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r>
        <w:rPr>
          <w:rFonts w:eastAsia="Times New Roman" w:cs="Times New Roman"/>
          <w:color w:val="000000"/>
          <w:sz w:val="52"/>
          <w:szCs w:val="52"/>
          <w:lang w:eastAsia="ru-RU"/>
        </w:rPr>
        <w:t>К</w:t>
      </w:r>
      <w:r w:rsidRPr="00910325">
        <w:rPr>
          <w:rFonts w:eastAsia="Times New Roman" w:cs="Times New Roman"/>
          <w:color w:val="000000"/>
          <w:sz w:val="52"/>
          <w:szCs w:val="52"/>
          <w:lang w:eastAsia="ru-RU"/>
        </w:rPr>
        <w:t>раткосрочный проект</w:t>
      </w:r>
    </w:p>
    <w:p w:rsidR="00910325" w:rsidRP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r>
        <w:rPr>
          <w:rFonts w:eastAsia="Times New Roman" w:cs="Times New Roman"/>
          <w:color w:val="000000"/>
          <w:sz w:val="52"/>
          <w:szCs w:val="52"/>
          <w:lang w:eastAsia="ru-RU"/>
        </w:rPr>
        <w:t>для детей старшей группы</w:t>
      </w:r>
    </w:p>
    <w:p w:rsidR="00910325" w:rsidRP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910325">
        <w:rPr>
          <w:rFonts w:eastAsia="Times New Roman" w:cs="Times New Roman"/>
          <w:color w:val="000000"/>
          <w:sz w:val="52"/>
          <w:szCs w:val="52"/>
          <w:lang w:eastAsia="ru-RU"/>
        </w:rPr>
        <w:t>«Флаг у нас прекрасный</w:t>
      </w:r>
    </w:p>
    <w:p w:rsidR="00910325" w:rsidRP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910325">
        <w:rPr>
          <w:rFonts w:eastAsia="Times New Roman" w:cs="Times New Roman"/>
          <w:color w:val="000000"/>
          <w:sz w:val="52"/>
          <w:szCs w:val="52"/>
          <w:lang w:eastAsia="ru-RU"/>
        </w:rPr>
        <w:t>бело – сине - красный!»</w:t>
      </w:r>
    </w:p>
    <w:p w:rsidR="00910325" w:rsidRP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910325" w:rsidRPr="00910325" w:rsidRDefault="00910325" w:rsidP="009103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910325" w:rsidRDefault="00910325" w:rsidP="00910325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910325">
        <w:rPr>
          <w:rFonts w:eastAsia="Times New Roman" w:cs="Times New Roman"/>
          <w:color w:val="252525"/>
          <w:sz w:val="40"/>
          <w:szCs w:val="40"/>
          <w:lang w:eastAsia="ru-RU"/>
        </w:rPr>
        <w:br/>
      </w:r>
    </w:p>
    <w:p w:rsidR="00910325" w:rsidRDefault="00910325" w:rsidP="00910325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Подготовил:</w:t>
      </w: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воспитатель Чернышова О.В.</w:t>
      </w: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both"/>
      </w:pPr>
      <w:r>
        <w:lastRenderedPageBreak/>
        <w:t xml:space="preserve">Тип проекта: информационно - творческий. </w:t>
      </w:r>
    </w:p>
    <w:p w:rsidR="00910325" w:rsidRDefault="00910325" w:rsidP="00910325">
      <w:pPr>
        <w:spacing w:after="0" w:line="240" w:lineRule="auto"/>
        <w:jc w:val="both"/>
      </w:pPr>
      <w:r>
        <w:t xml:space="preserve">Вид проекта: групповой, краткосрочный. </w:t>
      </w:r>
    </w:p>
    <w:p w:rsidR="00910325" w:rsidRDefault="00910325" w:rsidP="00910325">
      <w:pPr>
        <w:spacing w:after="0" w:line="240" w:lineRule="auto"/>
        <w:jc w:val="both"/>
      </w:pPr>
      <w:r>
        <w:t>Сроки реализации: 21-22 августа 202</w:t>
      </w:r>
      <w:r w:rsidR="000B0FC9">
        <w:t>2</w:t>
      </w:r>
      <w:bookmarkStart w:id="0" w:name="_GoBack"/>
      <w:bookmarkEnd w:id="0"/>
      <w:r>
        <w:t xml:space="preserve"> г. </w:t>
      </w:r>
    </w:p>
    <w:p w:rsidR="00910325" w:rsidRDefault="00910325" w:rsidP="00910325">
      <w:pPr>
        <w:spacing w:after="0" w:line="240" w:lineRule="auto"/>
        <w:jc w:val="both"/>
      </w:pPr>
      <w:r>
        <w:t xml:space="preserve">Участники проекта: - воспитанники старшей группы, воспитатели, родители воспитанников. </w:t>
      </w:r>
    </w:p>
    <w:p w:rsidR="00910325" w:rsidRDefault="00910325" w:rsidP="00910325">
      <w:pPr>
        <w:spacing w:after="0" w:line="240" w:lineRule="auto"/>
        <w:jc w:val="both"/>
      </w:pPr>
      <w:r>
        <w:t xml:space="preserve">Актуальность: Воспитание в детях чувства гордости за свою отчизну одно из самых главных направлений в работе педагога. Любой гражданин России обязан знать символы и историю, праздники и традиции своего государства. Мы должны с рождения прививать младшему поколению любовь и уважение к Родине. </w:t>
      </w:r>
    </w:p>
    <w:p w:rsidR="00910325" w:rsidRDefault="00910325" w:rsidP="00910325">
      <w:pPr>
        <w:spacing w:after="0" w:line="240" w:lineRule="auto"/>
        <w:jc w:val="both"/>
      </w:pPr>
      <w:r>
        <w:t xml:space="preserve">Цель: Познакомить с государственным праздником «День флага РФ». </w:t>
      </w:r>
    </w:p>
    <w:p w:rsidR="00910325" w:rsidRDefault="00910325" w:rsidP="00910325">
      <w:pPr>
        <w:spacing w:after="0" w:line="240" w:lineRule="auto"/>
        <w:jc w:val="both"/>
      </w:pPr>
      <w:r>
        <w:t xml:space="preserve">Задачи: </w:t>
      </w:r>
    </w:p>
    <w:p w:rsidR="00910325" w:rsidRDefault="00910325" w:rsidP="00910325">
      <w:pPr>
        <w:spacing w:after="0" w:line="240" w:lineRule="auto"/>
        <w:jc w:val="both"/>
      </w:pPr>
      <w:r>
        <w:t xml:space="preserve">- расширять знания о символах России; </w:t>
      </w:r>
    </w:p>
    <w:p w:rsidR="00910325" w:rsidRDefault="00910325" w:rsidP="00910325">
      <w:pPr>
        <w:spacing w:after="0" w:line="240" w:lineRule="auto"/>
        <w:jc w:val="both"/>
      </w:pPr>
      <w:r>
        <w:t xml:space="preserve">- закрепить знание особенностей Российского флага; </w:t>
      </w:r>
    </w:p>
    <w:p w:rsidR="00910325" w:rsidRDefault="00910325" w:rsidP="00910325">
      <w:pPr>
        <w:spacing w:after="0" w:line="240" w:lineRule="auto"/>
        <w:jc w:val="both"/>
      </w:pPr>
      <w:r>
        <w:t xml:space="preserve">- способствовать развитию способностей детей в различных видах деятельности- воспитывать чувство патриотизма. </w:t>
      </w:r>
    </w:p>
    <w:p w:rsidR="00910325" w:rsidRDefault="00910325" w:rsidP="00910325">
      <w:pPr>
        <w:spacing w:after="0" w:line="240" w:lineRule="auto"/>
        <w:jc w:val="both"/>
      </w:pPr>
      <w:r>
        <w:t xml:space="preserve">Предполагаемый результат: </w:t>
      </w:r>
    </w:p>
    <w:p w:rsidR="00910325" w:rsidRDefault="00910325" w:rsidP="00910325">
      <w:pPr>
        <w:spacing w:after="0" w:line="240" w:lineRule="auto"/>
        <w:jc w:val="both"/>
      </w:pPr>
      <w:r>
        <w:t xml:space="preserve">- развитие трепетного чувства к своей Родине; </w:t>
      </w:r>
    </w:p>
    <w:p w:rsidR="00910325" w:rsidRDefault="00910325" w:rsidP="00910325">
      <w:pPr>
        <w:spacing w:after="0" w:line="240" w:lineRule="auto"/>
        <w:jc w:val="both"/>
      </w:pPr>
      <w:r>
        <w:t xml:space="preserve">- способность узнавать и изображать российский триколор. </w:t>
      </w:r>
    </w:p>
    <w:p w:rsidR="00910325" w:rsidRDefault="00910325" w:rsidP="00910325">
      <w:pPr>
        <w:spacing w:after="0" w:line="240" w:lineRule="auto"/>
        <w:jc w:val="both"/>
      </w:pPr>
      <w:r>
        <w:t xml:space="preserve">Этапы реализации проекта. </w:t>
      </w:r>
    </w:p>
    <w:p w:rsidR="00910325" w:rsidRDefault="00910325" w:rsidP="00910325">
      <w:pPr>
        <w:spacing w:after="0" w:line="240" w:lineRule="auto"/>
        <w:jc w:val="both"/>
      </w:pPr>
      <w:r>
        <w:t xml:space="preserve">Первый этап. Подготовительный. </w:t>
      </w:r>
    </w:p>
    <w:p w:rsidR="00910325" w:rsidRDefault="00910325" w:rsidP="00910325">
      <w:pPr>
        <w:spacing w:after="0" w:line="240" w:lineRule="auto"/>
        <w:jc w:val="both"/>
      </w:pPr>
      <w:r>
        <w:t xml:space="preserve">- Подбор познавательной литературы по теме проекта. </w:t>
      </w:r>
    </w:p>
    <w:p w:rsidR="00910325" w:rsidRDefault="00910325" w:rsidP="00910325">
      <w:pPr>
        <w:spacing w:after="0" w:line="240" w:lineRule="auto"/>
        <w:jc w:val="both"/>
      </w:pPr>
      <w:r>
        <w:t xml:space="preserve">- Разработка плана реализации проекта. </w:t>
      </w:r>
    </w:p>
    <w:p w:rsidR="00910325" w:rsidRDefault="00910325" w:rsidP="00910325">
      <w:pPr>
        <w:spacing w:after="0" w:line="240" w:lineRule="auto"/>
        <w:jc w:val="both"/>
      </w:pPr>
      <w:r>
        <w:t xml:space="preserve">- Подготовка материалов для организации различной деятельности детей по теме проекта. </w:t>
      </w:r>
    </w:p>
    <w:p w:rsidR="00910325" w:rsidRDefault="00910325" w:rsidP="00910325">
      <w:pPr>
        <w:spacing w:after="0" w:line="240" w:lineRule="auto"/>
        <w:jc w:val="both"/>
      </w:pPr>
      <w:r>
        <w:t xml:space="preserve">Второй этап. Реализация проекта. </w:t>
      </w:r>
    </w:p>
    <w:p w:rsidR="00910325" w:rsidRDefault="00910325" w:rsidP="00910325">
      <w:pPr>
        <w:spacing w:after="0" w:line="240" w:lineRule="auto"/>
        <w:jc w:val="both"/>
      </w:pPr>
      <w:r>
        <w:t xml:space="preserve">Познавательное развитие: </w:t>
      </w:r>
    </w:p>
    <w:p w:rsidR="00910325" w:rsidRDefault="00910325" w:rsidP="00910325">
      <w:pPr>
        <w:spacing w:after="0" w:line="240" w:lineRule="auto"/>
        <w:jc w:val="both"/>
      </w:pPr>
      <w:r>
        <w:t xml:space="preserve">- Беседы с воспитанниками о нашей Родине и её символах. </w:t>
      </w:r>
    </w:p>
    <w:p w:rsidR="00910325" w:rsidRDefault="00910325" w:rsidP="00910325">
      <w:pPr>
        <w:spacing w:after="0" w:line="240" w:lineRule="auto"/>
        <w:jc w:val="both"/>
      </w:pPr>
      <w:r>
        <w:t xml:space="preserve">- Рассматривание иллюстраций Государственные символы России. </w:t>
      </w:r>
    </w:p>
    <w:p w:rsidR="00910325" w:rsidRDefault="00910325" w:rsidP="00910325">
      <w:pPr>
        <w:spacing w:after="0" w:line="240" w:lineRule="auto"/>
        <w:jc w:val="both"/>
      </w:pPr>
      <w:r>
        <w:t xml:space="preserve">- Рассматривание иллюстраций о достопримечательностях России. </w:t>
      </w:r>
    </w:p>
    <w:p w:rsidR="00910325" w:rsidRDefault="00910325" w:rsidP="00910325">
      <w:pPr>
        <w:spacing w:after="0" w:line="240" w:lineRule="auto"/>
        <w:jc w:val="both"/>
      </w:pPr>
      <w:r>
        <w:t xml:space="preserve">Использование ИКТ: </w:t>
      </w:r>
    </w:p>
    <w:p w:rsidR="00910325" w:rsidRDefault="00910325" w:rsidP="00910325">
      <w:pPr>
        <w:spacing w:after="0" w:line="240" w:lineRule="auto"/>
        <w:jc w:val="both"/>
      </w:pPr>
      <w:r>
        <w:t xml:space="preserve">- просмотр познавательного видеофильма для детей «История государственного флага России»; </w:t>
      </w:r>
    </w:p>
    <w:p w:rsidR="00910325" w:rsidRDefault="00910325" w:rsidP="00910325">
      <w:pPr>
        <w:spacing w:after="0" w:line="240" w:lineRule="auto"/>
        <w:jc w:val="both"/>
      </w:pPr>
      <w:r>
        <w:t xml:space="preserve">- просмотр презентации «Флаг России». </w:t>
      </w:r>
    </w:p>
    <w:p w:rsidR="00910325" w:rsidRDefault="00910325" w:rsidP="00910325">
      <w:pPr>
        <w:spacing w:after="0" w:line="240" w:lineRule="auto"/>
        <w:jc w:val="both"/>
      </w:pPr>
      <w:r>
        <w:t>- просмотр музыкальных видеороликов о флаге России.</w:t>
      </w:r>
    </w:p>
    <w:p w:rsidR="00910325" w:rsidRDefault="00910325" w:rsidP="00910325">
      <w:pPr>
        <w:spacing w:after="0" w:line="240" w:lineRule="auto"/>
        <w:jc w:val="both"/>
      </w:pPr>
      <w:r>
        <w:t xml:space="preserve">Речевое развитие: </w:t>
      </w:r>
    </w:p>
    <w:p w:rsidR="00127C3C" w:rsidRDefault="00910325" w:rsidP="00910325">
      <w:pPr>
        <w:spacing w:after="0" w:line="240" w:lineRule="auto"/>
        <w:jc w:val="both"/>
      </w:pPr>
      <w:r>
        <w:t xml:space="preserve">- Чтение книги В. Степанова «Моя родина – Россия»; И. Агеева «Флаг России – триколор», М. </w:t>
      </w:r>
      <w:proofErr w:type="spellStart"/>
      <w:r>
        <w:t>Бебина</w:t>
      </w:r>
      <w:proofErr w:type="spellEnd"/>
      <w:r>
        <w:t xml:space="preserve"> «Российский флаг». </w:t>
      </w:r>
    </w:p>
    <w:p w:rsidR="00127C3C" w:rsidRDefault="00910325" w:rsidP="00910325">
      <w:pPr>
        <w:spacing w:after="0" w:line="240" w:lineRule="auto"/>
        <w:jc w:val="both"/>
      </w:pPr>
      <w:r>
        <w:t xml:space="preserve">Художественно-эстетическое развитие: </w:t>
      </w:r>
    </w:p>
    <w:p w:rsidR="00127C3C" w:rsidRDefault="00910325" w:rsidP="00910325">
      <w:pPr>
        <w:spacing w:after="0" w:line="240" w:lineRule="auto"/>
        <w:jc w:val="both"/>
      </w:pPr>
      <w:r>
        <w:t xml:space="preserve">- </w:t>
      </w:r>
      <w:r w:rsidR="00127C3C">
        <w:t>А</w:t>
      </w:r>
      <w:r>
        <w:t>ппликация</w:t>
      </w:r>
      <w:r w:rsidR="00127C3C">
        <w:t xml:space="preserve"> </w:t>
      </w:r>
      <w:r>
        <w:t xml:space="preserve">«Флаг </w:t>
      </w:r>
      <w:r w:rsidR="00127C3C">
        <w:t xml:space="preserve">моей </w:t>
      </w:r>
      <w:r>
        <w:t xml:space="preserve">России»; </w:t>
      </w:r>
    </w:p>
    <w:p w:rsidR="00127C3C" w:rsidRDefault="00127C3C" w:rsidP="00910325">
      <w:pPr>
        <w:spacing w:after="0" w:line="240" w:lineRule="auto"/>
        <w:jc w:val="both"/>
      </w:pPr>
      <w:r>
        <w:t>- прослушивание</w:t>
      </w:r>
      <w:r w:rsidR="00910325">
        <w:t xml:space="preserve"> пес</w:t>
      </w:r>
      <w:r>
        <w:t>ни</w:t>
      </w:r>
      <w:r w:rsidR="00910325">
        <w:t xml:space="preserve"> «Флаг России» в исполнении Василисы Матвеевой. Физическое развитие: </w:t>
      </w:r>
    </w:p>
    <w:p w:rsidR="00127C3C" w:rsidRDefault="00910325" w:rsidP="00910325">
      <w:pPr>
        <w:spacing w:after="0" w:line="240" w:lineRule="auto"/>
        <w:jc w:val="both"/>
      </w:pPr>
      <w:r>
        <w:t xml:space="preserve">- Разучивание ритмической </w:t>
      </w:r>
      <w:proofErr w:type="spellStart"/>
      <w:r>
        <w:t>физминутки</w:t>
      </w:r>
      <w:proofErr w:type="spellEnd"/>
      <w:r>
        <w:t xml:space="preserve"> «Флаг России» на стихи В. Степанова</w:t>
      </w:r>
    </w:p>
    <w:p w:rsidR="00127C3C" w:rsidRDefault="00910325" w:rsidP="00910325">
      <w:pPr>
        <w:spacing w:after="0" w:line="240" w:lineRule="auto"/>
        <w:jc w:val="both"/>
      </w:pPr>
      <w:r>
        <w:t xml:space="preserve"> Если долго-долго-долго </w:t>
      </w:r>
    </w:p>
    <w:p w:rsidR="00127C3C" w:rsidRDefault="00910325" w:rsidP="00910325">
      <w:pPr>
        <w:spacing w:after="0" w:line="240" w:lineRule="auto"/>
        <w:jc w:val="both"/>
      </w:pPr>
      <w:r>
        <w:lastRenderedPageBreak/>
        <w:t xml:space="preserve">В самолете нам лететь, - дети идут по кругу расставив руки-крылья в стороны, </w:t>
      </w:r>
    </w:p>
    <w:p w:rsidR="00127C3C" w:rsidRDefault="00910325" w:rsidP="00910325">
      <w:pPr>
        <w:spacing w:after="0" w:line="240" w:lineRule="auto"/>
        <w:jc w:val="both"/>
      </w:pPr>
      <w:r>
        <w:t xml:space="preserve">Если долго-долго-долго </w:t>
      </w:r>
    </w:p>
    <w:p w:rsidR="00127C3C" w:rsidRDefault="00910325" w:rsidP="00910325">
      <w:pPr>
        <w:spacing w:after="0" w:line="240" w:lineRule="auto"/>
        <w:jc w:val="both"/>
      </w:pPr>
      <w:r>
        <w:t xml:space="preserve">На Россию смотреть, - ладони складывают биноклем, приставив к глазам, </w:t>
      </w:r>
    </w:p>
    <w:p w:rsidR="00127C3C" w:rsidRDefault="00910325" w:rsidP="00910325">
      <w:pPr>
        <w:spacing w:after="0" w:line="240" w:lineRule="auto"/>
        <w:jc w:val="both"/>
      </w:pPr>
      <w:r>
        <w:t xml:space="preserve">То увидим мы тогда </w:t>
      </w:r>
    </w:p>
    <w:p w:rsidR="00127C3C" w:rsidRDefault="00910325" w:rsidP="00910325">
      <w:pPr>
        <w:spacing w:after="0" w:line="240" w:lineRule="auto"/>
        <w:jc w:val="both"/>
      </w:pPr>
      <w:r>
        <w:t xml:space="preserve">И леса, и города, - руками делают взмахи над головой, изображая качающиеся деревья, потом соединяют ладони над головой «Крыша дома». </w:t>
      </w:r>
    </w:p>
    <w:p w:rsidR="00127C3C" w:rsidRDefault="00910325" w:rsidP="00910325">
      <w:pPr>
        <w:spacing w:after="0" w:line="240" w:lineRule="auto"/>
        <w:jc w:val="both"/>
      </w:pPr>
      <w:r>
        <w:t xml:space="preserve">Океанские просторы: - разводят ладони перед собой с наклоном вперёд, </w:t>
      </w:r>
    </w:p>
    <w:p w:rsidR="00127C3C" w:rsidRDefault="00910325" w:rsidP="00910325">
      <w:pPr>
        <w:spacing w:after="0" w:line="240" w:lineRule="auto"/>
        <w:jc w:val="both"/>
      </w:pPr>
      <w:r>
        <w:t>Ленты рек, озера, горы. – руки, движутся вперёд извивающимися движениями «Реки», соединяются в круг «Озеро, ставятся домиком перед грудью «Гора»,</w:t>
      </w:r>
    </w:p>
    <w:p w:rsidR="00127C3C" w:rsidRDefault="00910325" w:rsidP="00910325">
      <w:pPr>
        <w:spacing w:after="0" w:line="240" w:lineRule="auto"/>
        <w:jc w:val="both"/>
      </w:pPr>
      <w:r>
        <w:t xml:space="preserve">Мы увидим даль без края, </w:t>
      </w:r>
    </w:p>
    <w:p w:rsidR="00127C3C" w:rsidRDefault="00127C3C" w:rsidP="00910325">
      <w:pPr>
        <w:spacing w:after="0" w:line="240" w:lineRule="auto"/>
        <w:jc w:val="both"/>
      </w:pPr>
      <w:r>
        <w:t xml:space="preserve">Тундру, где звенит весна, - приставляют поочерёдно ладони к голове «Козырьком» с поворотом влево-вправо. </w:t>
      </w:r>
    </w:p>
    <w:p w:rsidR="00127C3C" w:rsidRDefault="00127C3C" w:rsidP="00910325">
      <w:pPr>
        <w:spacing w:after="0" w:line="240" w:lineRule="auto"/>
        <w:jc w:val="both"/>
      </w:pPr>
      <w:r>
        <w:t xml:space="preserve">И поймем тогда, какая </w:t>
      </w:r>
    </w:p>
    <w:p w:rsidR="00127C3C" w:rsidRDefault="00127C3C" w:rsidP="00910325">
      <w:pPr>
        <w:spacing w:after="0" w:line="240" w:lineRule="auto"/>
        <w:jc w:val="both"/>
      </w:pPr>
      <w:r>
        <w:t xml:space="preserve">Наша Родина большая, - описывают руками большой круг, </w:t>
      </w:r>
    </w:p>
    <w:p w:rsidR="00127C3C" w:rsidRDefault="00127C3C" w:rsidP="00910325">
      <w:pPr>
        <w:spacing w:after="0" w:line="240" w:lineRule="auto"/>
        <w:jc w:val="both"/>
      </w:pPr>
      <w:r>
        <w:t xml:space="preserve">Необъятная страна. – обнимают сами себя. Всё это под флагом нашим – руки прижимают к груди, жест «моё», </w:t>
      </w:r>
    </w:p>
    <w:p w:rsidR="00127C3C" w:rsidRDefault="00127C3C" w:rsidP="00910325">
      <w:pPr>
        <w:spacing w:after="0" w:line="240" w:lineRule="auto"/>
        <w:jc w:val="both"/>
      </w:pPr>
      <w:r>
        <w:t xml:space="preserve">Цвета три горит на нём: </w:t>
      </w:r>
    </w:p>
    <w:p w:rsidR="00127C3C" w:rsidRDefault="00127C3C" w:rsidP="00910325">
      <w:pPr>
        <w:spacing w:after="0" w:line="240" w:lineRule="auto"/>
        <w:jc w:val="both"/>
      </w:pPr>
      <w:r>
        <w:t xml:space="preserve">Белый цвет – берёзка, - руки складываются в «Ствол дерева», </w:t>
      </w:r>
    </w:p>
    <w:p w:rsidR="00127C3C" w:rsidRDefault="00127C3C" w:rsidP="00910325">
      <w:pPr>
        <w:spacing w:after="0" w:line="240" w:lineRule="auto"/>
        <w:jc w:val="both"/>
      </w:pPr>
      <w:r>
        <w:t xml:space="preserve">Синий – неба цвет, - руки разводят над головой, показываю на небо, </w:t>
      </w:r>
    </w:p>
    <w:p w:rsidR="00127C3C" w:rsidRDefault="00127C3C" w:rsidP="00910325">
      <w:pPr>
        <w:spacing w:after="0" w:line="240" w:lineRule="auto"/>
        <w:jc w:val="both"/>
      </w:pPr>
      <w:r>
        <w:t xml:space="preserve">Красная полоска – солнечный рассвет – ладони соединяются вместе, расставив пальцы в стороны, и поднимаются над головой «Солнышко». </w:t>
      </w:r>
    </w:p>
    <w:p w:rsidR="00127C3C" w:rsidRDefault="00127C3C" w:rsidP="00910325">
      <w:pPr>
        <w:spacing w:after="0" w:line="240" w:lineRule="auto"/>
        <w:jc w:val="both"/>
      </w:pPr>
      <w:r>
        <w:t xml:space="preserve">Социально-коммуникативное развитие: </w:t>
      </w:r>
    </w:p>
    <w:p w:rsidR="00127C3C" w:rsidRDefault="00127C3C" w:rsidP="00910325">
      <w:pPr>
        <w:spacing w:after="0" w:line="240" w:lineRule="auto"/>
        <w:jc w:val="both"/>
      </w:pPr>
      <w:r>
        <w:t xml:space="preserve">- настольные игры лото, домино, </w:t>
      </w:r>
      <w:proofErr w:type="spellStart"/>
      <w:r>
        <w:t>пазлы</w:t>
      </w:r>
      <w:proofErr w:type="spellEnd"/>
      <w:r>
        <w:t xml:space="preserve"> «Символы России», «Наша родина – Россия», «Достопримечательности России». </w:t>
      </w:r>
    </w:p>
    <w:p w:rsidR="00127C3C" w:rsidRDefault="00127C3C" w:rsidP="00910325">
      <w:pPr>
        <w:spacing w:after="0" w:line="240" w:lineRule="auto"/>
        <w:jc w:val="both"/>
      </w:pPr>
      <w:r>
        <w:t xml:space="preserve">Работа с родителями: </w:t>
      </w:r>
    </w:p>
    <w:p w:rsidR="00127C3C" w:rsidRDefault="00127C3C" w:rsidP="00910325">
      <w:pPr>
        <w:spacing w:after="0" w:line="240" w:lineRule="auto"/>
        <w:jc w:val="both"/>
      </w:pPr>
      <w:r>
        <w:t>- Консультация «Патриотическое воспитание детей дошкольного возраста». - Привлечение к участию в экскурсии в детскую библиотеку «Флаг России». Третий этап. Заключительный.</w:t>
      </w:r>
    </w:p>
    <w:p w:rsidR="00127C3C" w:rsidRDefault="00127C3C" w:rsidP="00910325">
      <w:pPr>
        <w:spacing w:after="0" w:line="240" w:lineRule="auto"/>
        <w:jc w:val="both"/>
      </w:pPr>
      <w:r>
        <w:t xml:space="preserve"> - Экскурсия в детскую библиотеку на праздник «День Флага России". </w:t>
      </w:r>
    </w:p>
    <w:p w:rsidR="00910325" w:rsidRDefault="00127C3C" w:rsidP="00910325">
      <w:pPr>
        <w:spacing w:after="0" w:line="240" w:lineRule="auto"/>
        <w:jc w:val="both"/>
      </w:pPr>
      <w:r>
        <w:t>Вывод.</w:t>
      </w:r>
    </w:p>
    <w:p w:rsidR="00127C3C" w:rsidRDefault="00127C3C" w:rsidP="009103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t>В ходе реализации проекта воспитанники ДОУ расширили знания о символике России, достопримечательностях России, об истории создания флага России. Закрепили умения отражать полученные впечатления в продуктивных видах деятельности. Дети совместно с родителями приняли активное участие в празднике.</w:t>
      </w: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10325" w:rsidRPr="00910325" w:rsidRDefault="00910325" w:rsidP="0091032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sectPr w:rsidR="00910325" w:rsidRPr="0091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25"/>
    <w:rsid w:val="000B0FC9"/>
    <w:rsid w:val="00127C3C"/>
    <w:rsid w:val="00910325"/>
    <w:rsid w:val="00C12F9B"/>
    <w:rsid w:val="00C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Юлия Брезгунова</cp:lastModifiedBy>
  <cp:revision>3</cp:revision>
  <dcterms:created xsi:type="dcterms:W3CDTF">2024-06-23T01:23:00Z</dcterms:created>
  <dcterms:modified xsi:type="dcterms:W3CDTF">2024-10-02T22:30:00Z</dcterms:modified>
</cp:coreProperties>
</file>