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8251E" w14:textId="77777777" w:rsidR="00EA02E4" w:rsidRDefault="00EA02E4" w:rsidP="000C7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F42AEB" w14:textId="4B39E8A3" w:rsidR="00EA02E4" w:rsidRPr="00E60DB4" w:rsidRDefault="00E60DB4" w:rsidP="00EA0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B4">
        <w:rPr>
          <w:rFonts w:ascii="Times New Roman" w:hAnsi="Times New Roman" w:cs="Times New Roman"/>
          <w:b/>
          <w:sz w:val="24"/>
          <w:szCs w:val="24"/>
        </w:rPr>
        <w:t>м</w:t>
      </w:r>
      <w:r w:rsidR="00EA02E4" w:rsidRPr="00E60DB4">
        <w:rPr>
          <w:rFonts w:ascii="Times New Roman" w:hAnsi="Times New Roman" w:cs="Times New Roman"/>
          <w:b/>
          <w:sz w:val="24"/>
          <w:szCs w:val="24"/>
        </w:rPr>
        <w:t>униципальное бюджетное дошкольное образовательное учреждение</w:t>
      </w:r>
    </w:p>
    <w:p w14:paraId="401F5529" w14:textId="77777777" w:rsidR="00EA02E4" w:rsidRPr="00E60DB4" w:rsidRDefault="00EA02E4" w:rsidP="00EA0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B4">
        <w:rPr>
          <w:rFonts w:ascii="Times New Roman" w:hAnsi="Times New Roman" w:cs="Times New Roman"/>
          <w:b/>
          <w:sz w:val="24"/>
          <w:szCs w:val="24"/>
        </w:rPr>
        <w:t>«Детский сад № 6»</w:t>
      </w:r>
    </w:p>
    <w:p w14:paraId="0D12CCEE" w14:textId="77777777" w:rsidR="00EA02E4" w:rsidRPr="00E60DB4" w:rsidRDefault="00EA02E4" w:rsidP="00EA0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B4">
        <w:rPr>
          <w:rFonts w:ascii="Times New Roman" w:hAnsi="Times New Roman" w:cs="Times New Roman"/>
          <w:b/>
          <w:sz w:val="24"/>
          <w:szCs w:val="24"/>
        </w:rPr>
        <w:t>Артемовского городского округа</w:t>
      </w:r>
    </w:p>
    <w:p w14:paraId="254C816E" w14:textId="77777777" w:rsidR="00EA02E4" w:rsidRDefault="00EA02E4" w:rsidP="00EA02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0E30EE" w14:textId="77777777" w:rsidR="00EA02E4" w:rsidRDefault="00EA02E4" w:rsidP="00EA02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77D760" w14:textId="77777777" w:rsidR="00EA02E4" w:rsidRDefault="00EA02E4" w:rsidP="00EA02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8E7191" w14:textId="77777777" w:rsidR="00EA02E4" w:rsidRDefault="00EA02E4" w:rsidP="00EA02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A7A38A" w14:textId="77777777" w:rsidR="00EA02E4" w:rsidRDefault="00EA02E4" w:rsidP="00EA02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39B322" w14:textId="77777777" w:rsidR="00EA02E4" w:rsidRDefault="00EA02E4" w:rsidP="00EA02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99FC90" w14:textId="77777777" w:rsidR="00EA02E4" w:rsidRDefault="00EA02E4" w:rsidP="00EA02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7AF8A7" w14:textId="77777777" w:rsidR="00EA02E4" w:rsidRDefault="00EA02E4" w:rsidP="00EA02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A1FE6D" w14:textId="77777777" w:rsidR="00EA02E4" w:rsidRDefault="00EA02E4" w:rsidP="00EA02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B9231D" w14:textId="77777777" w:rsidR="00EA02E4" w:rsidRDefault="00EA02E4" w:rsidP="00EA02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84F8E2" w14:textId="7D1485A0" w:rsidR="00EA02E4" w:rsidRPr="00251E09" w:rsidRDefault="005C76AC" w:rsidP="00EA0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  <w:bookmarkStart w:id="0" w:name="_GoBack"/>
      <w:bookmarkEnd w:id="0"/>
    </w:p>
    <w:p w14:paraId="754CDEC6" w14:textId="77777777" w:rsidR="00EA02E4" w:rsidRDefault="00EA02E4" w:rsidP="00EA02E4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10B489E" w14:textId="77777777" w:rsidR="00EA02E4" w:rsidRDefault="00EA02E4" w:rsidP="00EA02E4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8EDA473" w14:textId="7EA3C89C" w:rsidR="00EA02E4" w:rsidRPr="00925787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25787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Pr="00EA02E4">
        <w:rPr>
          <w:rFonts w:ascii="Times New Roman" w:hAnsi="Times New Roman" w:cs="Times New Roman"/>
          <w:b/>
          <w:sz w:val="40"/>
          <w:szCs w:val="28"/>
        </w:rPr>
        <w:t>Приобщение детей и родителей к истокам русской народной культуры</w:t>
      </w:r>
      <w:r w:rsidRPr="00925787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14:paraId="5FCA9B74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BA9C82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133297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88C55D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0859F3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6F9EF6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321B7B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552EE6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F51900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CD011E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B0E039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96BC27" w14:textId="77777777" w:rsidR="00EA02E4" w:rsidRDefault="00EA02E4" w:rsidP="00EA02E4">
      <w:pPr>
        <w:contextualSpacing/>
        <w:rPr>
          <w:rFonts w:ascii="Times New Roman" w:hAnsi="Times New Roman" w:cs="Times New Roman"/>
          <w:b/>
          <w:bCs/>
          <w:sz w:val="40"/>
          <w:szCs w:val="40"/>
        </w:rPr>
      </w:pPr>
    </w:p>
    <w:p w14:paraId="48AD5BB3" w14:textId="77777777" w:rsidR="00EA02E4" w:rsidRDefault="00EA02E4" w:rsidP="00EA02E4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F43776" w14:textId="77777777" w:rsidR="00C577EB" w:rsidRDefault="00C577EB" w:rsidP="00EA02E4">
      <w:pPr>
        <w:ind w:left="4956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A3BF8A" w14:textId="2D299C4D" w:rsidR="00EA02E4" w:rsidRPr="00E60DB4" w:rsidRDefault="00EA02E4" w:rsidP="00EA02E4">
      <w:pPr>
        <w:ind w:left="4956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0DB4">
        <w:rPr>
          <w:rFonts w:ascii="Times New Roman" w:hAnsi="Times New Roman" w:cs="Times New Roman"/>
          <w:sz w:val="24"/>
          <w:szCs w:val="24"/>
        </w:rPr>
        <w:t xml:space="preserve">Подготовила Медведева А.С., </w:t>
      </w:r>
    </w:p>
    <w:p w14:paraId="4DF7DEFC" w14:textId="7A6C360A" w:rsidR="00EA02E4" w:rsidRPr="00E60DB4" w:rsidRDefault="00EA02E4" w:rsidP="00EA02E4">
      <w:pPr>
        <w:ind w:left="4956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0DB4">
        <w:rPr>
          <w:rFonts w:ascii="Times New Roman" w:hAnsi="Times New Roman" w:cs="Times New Roman"/>
          <w:sz w:val="24"/>
          <w:szCs w:val="24"/>
        </w:rPr>
        <w:t>воспитатель МБДОУ «Детский сад №6»</w:t>
      </w:r>
    </w:p>
    <w:p w14:paraId="1B4F5478" w14:textId="77777777" w:rsidR="000C753B" w:rsidRDefault="000C753B" w:rsidP="000C7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 </w:t>
      </w:r>
    </w:p>
    <w:p w14:paraId="07164E15" w14:textId="77777777" w:rsidR="00E60DB4" w:rsidRDefault="00E60DB4" w:rsidP="000C75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E2CC7" w14:textId="77777777" w:rsidR="00E60DB4" w:rsidRDefault="00E60DB4" w:rsidP="000C75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C8D47E" w14:textId="77777777" w:rsidR="00E60DB4" w:rsidRDefault="00E60DB4" w:rsidP="000C75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8CA589" w14:textId="77777777" w:rsidR="00E60DB4" w:rsidRDefault="00E60DB4" w:rsidP="000C75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B768B7" w14:textId="77777777" w:rsidR="00E60DB4" w:rsidRPr="00790E95" w:rsidRDefault="00E60DB4" w:rsidP="000C75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53ACC4" w14:textId="77777777" w:rsidR="00EA02E4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Мы живем в интересное и сложное время, когда на многое начинаем смотреть по – иному. Многое заново открываем и переоцениваем. В первую очередь, это относится к нашему прошлому. Что заботило, радовало и тревожило людей, чем они занимались, как трудились, о чем мечтали, рассказывали, пели, что передавали своим детям и внукам?</w:t>
      </w:r>
    </w:p>
    <w:p w14:paraId="1856E9F0" w14:textId="77777777" w:rsidR="00EA02E4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Особенно остро встает вопрос глубокого и научного обоснования национальных факторов в воспитании детей, ибо сохранение и возрождение культурного наследия играет важную роль в воспитании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1BF86B" w14:textId="77777777" w:rsidR="00EA02E4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Концепции развития личности ребенка предполагают включение отдельных элементов народной культуры в процесс развития ребенка. Наследие каждого народа содержит ценные идеи и опыт воспитания. Одним из существенных условий развития современного образования, безусловно, является актуализация национальной системы образования. Происходит реформирование образования, направления которого определяются Федеральным законом, в котором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90E95">
        <w:rPr>
          <w:rFonts w:ascii="Times New Roman" w:hAnsi="Times New Roman" w:cs="Times New Roman"/>
          <w:sz w:val="28"/>
          <w:szCs w:val="28"/>
        </w:rPr>
        <w:t>говорится о необходимости воспитания культурной, творческой личности, умеющей в дальнейшем найти свое место в сложной, постоянно изменяющейся действительности, о возникновении потребности в воспитании нравственной основы подрастающего поколения.</w:t>
      </w:r>
    </w:p>
    <w:p w14:paraId="46D1121F" w14:textId="77777777" w:rsidR="00EA02E4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педагогического, опыта, накопленного предшествующими поколениями. В чем же заключается сила народной педагогики, народных традиций? Ответ прост: прежде всего в человечном, добром, гуманном подходе к личности воспитуемого и требовании с его стороны взаимообратного человеколюбивого отношения к окружающим. Именно цель «облагораживания» человеческой души и утверждалась в народной педагогике.</w:t>
      </w:r>
    </w:p>
    <w:p w14:paraId="5C1318A5" w14:textId="77777777" w:rsidR="00EA02E4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 xml:space="preserve">Приобщение к традициям народа особенно значимо в дошкольные годы. </w:t>
      </w:r>
    </w:p>
    <w:p w14:paraId="249A65AC" w14:textId="77777777" w:rsidR="00EA02E4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E95">
        <w:rPr>
          <w:rFonts w:ascii="Times New Roman" w:hAnsi="Times New Roman" w:cs="Times New Roman"/>
          <w:sz w:val="28"/>
          <w:szCs w:val="28"/>
        </w:rPr>
        <w:t>является будущим полноправным членом социума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90E95">
        <w:rPr>
          <w:rFonts w:ascii="Times New Roman" w:hAnsi="Times New Roman" w:cs="Times New Roman"/>
          <w:sz w:val="28"/>
          <w:szCs w:val="28"/>
        </w:rPr>
        <w:t>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14:paraId="778AE4BD" w14:textId="77777777" w:rsidR="00EA02E4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Вышеизложенное, а также особенности развития детей дошкольного возраста, проявляющиеся, прежде всего в интенсивном развитии мышления и других интеллектуальных процессов, существенном изменении мотивационной сферы, ориентации на социальные отношения в мире взрослых дают основание предположить следующее: период дошкольного возраста является оптимальным для начала целенаправленного воспитания средствами народных традиций.</w:t>
      </w:r>
    </w:p>
    <w:p w14:paraId="3E3ED5BD" w14:textId="77777777" w:rsidR="00EA02E4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 xml:space="preserve">Таким образом, мною было выявлено противоречие между потребностью в приобщении дошкольников к национальной культуре на основе традиций, с одной стороны, и недостаточной разработанностью теоретического обоснования и опытно-экспериментальной проверки педагогических условий воспитания детей дошкольного возраста на занятиях - с другой. Выявленное противоречие помогло обозначить проблему исследования: как сделать процесс приобщения дошкольников к традициям </w:t>
      </w:r>
      <w:r w:rsidRPr="00790E95">
        <w:rPr>
          <w:rFonts w:ascii="Times New Roman" w:hAnsi="Times New Roman" w:cs="Times New Roman"/>
          <w:sz w:val="28"/>
          <w:szCs w:val="28"/>
        </w:rPr>
        <w:lastRenderedPageBreak/>
        <w:t>родной культуры наиболее успешным, отвечающим потребностям современного общества.</w:t>
      </w:r>
    </w:p>
    <w:p w14:paraId="73D82FAF" w14:textId="77777777" w:rsidR="00EA02E4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790E95">
        <w:rPr>
          <w:rFonts w:ascii="Times New Roman" w:hAnsi="Times New Roman" w:cs="Times New Roman"/>
          <w:sz w:val="28"/>
          <w:szCs w:val="28"/>
        </w:rPr>
        <w:t> выбранной темы очевидна: в настоящее время можно с радостью отметить рост интереса к истинной истории нашего государства и общества в целом. Воспитывая детей на национальных традициях, можно развить у них национальное самосознание, дать ребенку почувствовать себя частью великого целого - своего народа, своей страны, научиться уважать их, ценить прошлое и настоящее, заботиться и волноваться о будущем, вырастить настоящих патриотов своей Родины.</w:t>
      </w:r>
    </w:p>
    <w:p w14:paraId="638FD1A0" w14:textId="77777777" w:rsidR="00EA02E4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С уверенностью можно сказать, что большинство, к сожалению, очень поверхностно знакомо, например, с народной культурой. Как жили русские люди? Как работали и как отдыхали? Что их радовало, а что тревожило? Какие они соблюдали обычаи? Чем украшали свой быт? Ответить на эти и подобные вопросы — значит восстановить связь времен, вернуть утраченные ценности. О том, как жили люди в старину, детям могут рассказать книги, мультфильмы, кинофильмы, но, к сожалению, ни те, ни другие, ни третьи не дают ребёнку возможности, стать живым участником событий, прикоснуться к старине.</w:t>
      </w:r>
    </w:p>
    <w:p w14:paraId="2EC6FC5A" w14:textId="77777777" w:rsidR="00EA02E4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Знания о первичных представлениях о малой Родине и Отечестве, о социокультурных ценностях нашего народа, об отечественных традициях и праздниках детям системно даёт педагог, но определённое приобщение к традициям народа можно воспитать только вместе с семьёй ребёнка. Задача педагога показать родителям необходимость приобщения детей к истокам русской народной культуры, вовлечь родителей в формирование у дошкольников патриотических чувств и развитие духовности.</w:t>
      </w:r>
    </w:p>
    <w:p w14:paraId="0554664F" w14:textId="22CBD679" w:rsidR="000C753B" w:rsidRPr="00790E95" w:rsidRDefault="000C753B" w:rsidP="00EA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Для успешного осуществления работы по организации взаимодействия ДОУ и семьи по приобщение детей к истокам русской народной культуры была проведена работа с родителями по привлечению родителей к участию в образовательном процессе. В работе с семьёй использовались различные формы взаимодействия как коллективные, так и индивидуальные:</w:t>
      </w:r>
    </w:p>
    <w:p w14:paraId="11E59A20" w14:textId="77777777" w:rsidR="000C753B" w:rsidRPr="00790E95" w:rsidRDefault="000C753B" w:rsidP="00EA02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14:paraId="305684A9" w14:textId="77777777" w:rsidR="000C753B" w:rsidRPr="00790E95" w:rsidRDefault="000C753B" w:rsidP="00EA02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консультации</w:t>
      </w:r>
    </w:p>
    <w:p w14:paraId="022C025E" w14:textId="77777777" w:rsidR="000C753B" w:rsidRPr="00790E95" w:rsidRDefault="000C753B" w:rsidP="00EA02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информационные файлы</w:t>
      </w:r>
    </w:p>
    <w:p w14:paraId="6D6381C0" w14:textId="77777777" w:rsidR="000C753B" w:rsidRPr="00790E95" w:rsidRDefault="000C753B" w:rsidP="00EA02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буклеты, памятки;</w:t>
      </w:r>
    </w:p>
    <w:p w14:paraId="1D758609" w14:textId="77777777" w:rsidR="000C753B" w:rsidRDefault="000C753B" w:rsidP="00EA02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3C53C" w14:textId="77777777" w:rsidR="000C753B" w:rsidRPr="00790E95" w:rsidRDefault="000C753B" w:rsidP="00EA02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анкетирование.</w:t>
      </w:r>
    </w:p>
    <w:p w14:paraId="0516F70C" w14:textId="77777777" w:rsidR="00EA02E4" w:rsidRDefault="000C753B" w:rsidP="00EA02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Проанализировав результаты анкетирования, выявилась актуальность проблемы: современным родителям приходится нелегко, из-за нехватки времени, занятости, стремлению к карьерному росту, и ответственность за воспитание ребёнка перекладывается на педагогов и образовательное учреждение.</w:t>
      </w:r>
    </w:p>
    <w:p w14:paraId="682F7902" w14:textId="77777777" w:rsidR="00EA02E4" w:rsidRDefault="000C753B" w:rsidP="00EA02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Работая с детьми дошкольного возраста, я поставила перед собой цель создать все необходимые условия для приобщения детей к истокам русской народной культуры, поэтому в своей работе я использую разнообразные формы и методы организации детей.</w:t>
      </w:r>
    </w:p>
    <w:p w14:paraId="59BF835D" w14:textId="77777777" w:rsidR="00EA02E4" w:rsidRDefault="000C753B" w:rsidP="00EA02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>Немаловажную роль при этом играет создание 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0E95">
        <w:rPr>
          <w:rFonts w:ascii="Times New Roman" w:hAnsi="Times New Roman" w:cs="Times New Roman"/>
          <w:sz w:val="28"/>
          <w:szCs w:val="28"/>
        </w:rPr>
        <w:t xml:space="preserve">дидактические игры и пособия по ознакомлению детей с русским народным </w:t>
      </w:r>
      <w:r w:rsidRPr="00790E95">
        <w:rPr>
          <w:rFonts w:ascii="Times New Roman" w:hAnsi="Times New Roman" w:cs="Times New Roman"/>
          <w:sz w:val="28"/>
          <w:szCs w:val="28"/>
        </w:rPr>
        <w:lastRenderedPageBreak/>
        <w:t>костюмом, русской народной кухней, народными играми, промыслами, бытом. В группе много детских книг, раскрасок, дидактических игр, папок - передвижек по теме.</w:t>
      </w:r>
    </w:p>
    <w:p w14:paraId="30123DC2" w14:textId="77777777" w:rsidR="00EA02E4" w:rsidRDefault="000C753B" w:rsidP="00EA02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 xml:space="preserve">Дети любят слушать сказки, прибаутки, </w:t>
      </w:r>
      <w:proofErr w:type="spellStart"/>
      <w:r w:rsidRPr="00790E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90E95">
        <w:rPr>
          <w:rFonts w:ascii="Times New Roman" w:hAnsi="Times New Roman" w:cs="Times New Roman"/>
          <w:sz w:val="28"/>
          <w:szCs w:val="28"/>
        </w:rPr>
        <w:t xml:space="preserve">, песенки, считалки, </w:t>
      </w:r>
      <w:proofErr w:type="spellStart"/>
      <w:r w:rsidRPr="00790E9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90E95">
        <w:rPr>
          <w:rFonts w:ascii="Times New Roman" w:hAnsi="Times New Roman" w:cs="Times New Roman"/>
          <w:sz w:val="28"/>
          <w:szCs w:val="28"/>
        </w:rPr>
        <w:t>. От них веет добром, теплом, лаской. Я использую это и в режимных моментах (мытье рук, укладывание на сон, при одевании и раздевании).</w:t>
      </w:r>
    </w:p>
    <w:p w14:paraId="4F16CE6D" w14:textId="77777777" w:rsidR="00EA02E4" w:rsidRDefault="000C753B" w:rsidP="00EA02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0E95">
        <w:rPr>
          <w:rFonts w:ascii="Times New Roman" w:hAnsi="Times New Roman" w:cs="Times New Roman"/>
          <w:sz w:val="28"/>
          <w:szCs w:val="28"/>
        </w:rPr>
        <w:t xml:space="preserve">Конечно же, в этой работе огромная поддержка необходима со стороны родителей. Большое место занимают викторины для детей в процессе воспитания и развития ребенка, так как они отвечают на множество вопросов на различные тематики, и тренируют не только свою память, но и реакцию. Этот занимает интересный способ </w:t>
      </w:r>
      <w:r w:rsidRPr="001B6753">
        <w:rPr>
          <w:rFonts w:ascii="Times New Roman" w:hAnsi="Times New Roman" w:cs="Times New Roman"/>
          <w:sz w:val="28"/>
          <w:szCs w:val="28"/>
        </w:rPr>
        <w:t>игры, который уже давно и прочно вошел в нашу повседневную жизнь, очень нравится не только детям, но и родителям.</w:t>
      </w:r>
    </w:p>
    <w:p w14:paraId="3A115765" w14:textId="77777777" w:rsidR="00C577EB" w:rsidRDefault="000C753B" w:rsidP="00EA02E4">
      <w:pPr>
        <w:spacing w:after="0"/>
        <w:ind w:firstLine="360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  <w:r w:rsidRPr="00EA02E4">
        <w:rPr>
          <w:rStyle w:val="c6"/>
          <w:rFonts w:ascii="Times New Roman" w:eastAsiaTheme="majorEastAsia" w:hAnsi="Times New Roman" w:cs="Times New Roman"/>
          <w:b/>
          <w:bCs/>
          <w:color w:val="000000"/>
          <w:sz w:val="28"/>
          <w:szCs w:val="28"/>
          <w:u w:val="single"/>
        </w:rPr>
        <w:t>Игра «Путешествие по народным праздникам»</w:t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.</w:t>
      </w:r>
    </w:p>
    <w:p w14:paraId="43F73B4C" w14:textId="46527F8E" w:rsidR="00E60DB4" w:rsidRDefault="000C753B" w:rsidP="00C577EB">
      <w:pPr>
        <w:pStyle w:val="ac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Цели: закреплять и расширять у детей представление о народных праздниках, их культуре: обычаях, традиционных видах деятельности, подвижных играх, загадках, песнях, сказках. Воспитывать любовь и уважение друг к другу.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Игровая задача: достичь финиша первым.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Игровые действия: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1. Дети выбирают, на каком виде транспорта они будут путешествовать;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2. Бросать кубик и, согласно выпавшему количеству очков, передвигаться фишкой-транспортом по карте.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Правила игры: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Участвуют три игрока и более. У каждого своя фишка (самолет, кораблик, машинка и т.д.) и кубик один на всех. Выигрывает тот, кто первым приходит на клетку 75, получив точное число очков. При превышении этого числа игрок отступает на столько клеток, сколько у него лишних очков. Необходимо следовать указаниям, которые даны на клетках.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На остановках и изображении народа тот, кто пришел первым, дожидается остальных. Если выпадет 6 очков, игрок получает право повторного хода, но если это произойдет три раза подряд, придется начинать сначала.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Ход игры: Дети садятся вокруг стола, на котором располагается карта путешествия, фишки выстраиваются на старте. Ребенок бросает кубик и продвигается на выпавшее на кубике количество очков вперед.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Варианты игры: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1. Игру проводит воспитатель, задает детям вопросы в зависимости от уровня знаний. Количество играющих детей от 3 до 6 (дети могут играть парами).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2. Можно проводить как игру-занятие на протяжении изучения народов, которые населяют Россию и ближнее зарубежье.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На этих играх-занятиях педагог постепенно знакомит детей с народными, праздниками, когда их отмечают, рассказывает про национальный костюм, чем они занимаются, знакомит с устным народным творчеством и т. д</w:t>
      </w:r>
      <w:proofErr w:type="gramStart"/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..</w:t>
      </w:r>
      <w:r w:rsidRPr="00EA02E4">
        <w:br/>
      </w:r>
      <w:proofErr w:type="gramEnd"/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Игровые занятия могут варьироваться в зависимости от поставленной педагогом цели игры. </w:t>
      </w:r>
    </w:p>
    <w:p w14:paraId="74224F65" w14:textId="77777777" w:rsidR="00E60DB4" w:rsidRDefault="00E60DB4" w:rsidP="00EA02E4">
      <w:pPr>
        <w:spacing w:after="0"/>
        <w:ind w:firstLine="360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14:paraId="31120162" w14:textId="70ADE22C" w:rsidR="000C753B" w:rsidRPr="00EA02E4" w:rsidRDefault="000C753B" w:rsidP="00EB1777">
      <w:pPr>
        <w:pStyle w:val="ac"/>
      </w:pP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Можно использовать следующие задания: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1. Пояснить пословицу.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2. Рассказать как играть в подвижную игру.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lastRenderedPageBreak/>
        <w:t>3. Отгадать загадку.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4. Назвать сказку и др</w:t>
      </w:r>
      <w:proofErr w:type="gramStart"/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..</w:t>
      </w:r>
      <w:r w:rsidRPr="00EA02E4">
        <w:br/>
      </w:r>
      <w:proofErr w:type="gramEnd"/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Проблемные ситуации и дидактические игры</w:t>
      </w:r>
      <w:r w:rsidR="00EB1777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«Чей подарок лучше?»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Цель: формировать ценностное отношение к культуре, традициям, обрядам </w:t>
      </w:r>
      <w:proofErr w:type="gramStart"/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различных</w:t>
      </w:r>
      <w:proofErr w:type="gramEnd"/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праздникам.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Содержание: К девочке Кате пришли на Рождество друзья и подарили разные подарки. Наташа - вместе с мамой вышила и подарила красивую салфетку, Иван – заколку для волос, Люда подарила деревянную птичку счастья, а Марина подарила куклу Барби. Как вы думаете, чей подарок понравился Кате? 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Рекомендации для педагогов: в процессе обсуждения ситуации рассмотрите, почему дети решили подарить именно эти подарки, какой подарок подарили бы они, какой подарок бы выбрали для себя. Необходимо подвести, что в каждый подарок вложен смысл пожелание добра и радости, каждый подарок ценен по-своему.</w:t>
      </w:r>
      <w:r w:rsidRPr="00EA02E4">
        <w:br/>
      </w:r>
      <w:r w:rsidRPr="00EA02E4">
        <w:br/>
      </w:r>
      <w:r w:rsidRPr="00EA02E4">
        <w:rPr>
          <w:rStyle w:val="c6"/>
          <w:rFonts w:ascii="Times New Roman" w:eastAsiaTheme="majorEastAsia" w:hAnsi="Times New Roman" w:cs="Times New Roman"/>
          <w:b/>
          <w:bCs/>
          <w:color w:val="000000"/>
          <w:sz w:val="28"/>
          <w:szCs w:val="28"/>
          <w:u w:val="single"/>
        </w:rPr>
        <w:t>«Для какой игры посылка?»</w:t>
      </w:r>
      <w:r w:rsidRPr="00EA02E4">
        <w:rPr>
          <w:b/>
          <w:bCs/>
        </w:rPr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Цель: учить детей находить сходство народных игр, определять их особенности.</w:t>
      </w:r>
      <w:r w:rsidRPr="00EA02E4">
        <w:br/>
      </w:r>
      <w:r w:rsidRPr="00EA02E4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Содержание: детям приходят посылки, в которых находятся атрибуты для народных игр (бубен, платочек, мячик, фанты) только надписи на них перепутались. Детям необходимо рассмотреть содержание посылок и определить, кто прислал посылки. </w:t>
      </w:r>
      <w:r w:rsidRPr="00EA02E4">
        <w:br/>
      </w:r>
    </w:p>
    <w:p w14:paraId="5D1BA925" w14:textId="77777777" w:rsidR="00BF2F2F" w:rsidRDefault="000C753B" w:rsidP="00EA02E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  <w:u w:val="single"/>
        </w:rPr>
      </w:pPr>
      <w:r w:rsidRPr="00EA02E4"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«Народы как одна семья, хотя язык их разный»</w:t>
      </w:r>
      <w:r w:rsidRPr="00EA02E4">
        <w:rPr>
          <w:rStyle w:val="c0"/>
          <w:rFonts w:eastAsiaTheme="majorEastAsia"/>
          <w:color w:val="000000"/>
          <w:sz w:val="28"/>
          <w:szCs w:val="28"/>
          <w:u w:val="single"/>
        </w:rPr>
        <w:t>.</w:t>
      </w:r>
    </w:p>
    <w:p w14:paraId="26762804" w14:textId="0934CDA8" w:rsidR="00EA02E4" w:rsidRDefault="000C753B" w:rsidP="00EA02E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Цель: воспитание у детей интереса и любви к культуре своего народа. </w:t>
      </w: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Задача: закрепить и обобщить представления детей о народных праздниках.</w:t>
      </w: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Игра предусматривает формирование и уточнение знаний детей по следующим разделам: «Название праздника», «Народная песня», «Музыкальные произведения», «Народный костюм», «Народная игра», «Народный инструмент», «Национальное имя», «Особенности сельского хозяйства», «Живая и неживая природа», «Литература».</w:t>
      </w: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Одновременно в игре могут принимать участие от 3 до 6 человек, большее количество человек может разбиться на мини-группы, делающие ход и вместе отвечающие на вопрос картинку сектора игрового поля. Если в секторе нарисован мальчик, читающий книгу, необходимо рассказать какое-либо произведение устного народного творчества, название которого у ребенка на карточке с красной звездочкой (например, «Сказка» значит, ребенок рассказывает русскую народную сказку).</w:t>
      </w: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I этап перед началом игры дети выбирают карточку с названием праздника, а во время движения по секторам ориентируются лишь на свою карточку.</w:t>
      </w: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II этап карточки лежат на игровом поле. Двигаясь по секторам, ребенок каждый раз берет новую карточку с названием сектора.</w:t>
      </w: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На первых порах допускаются подсказки детей друг другу под руководством педагога. А на основе игры может быть составлена концертная программа.</w:t>
      </w:r>
    </w:p>
    <w:p w14:paraId="31B0FC92" w14:textId="77777777" w:rsidR="00EA02E4" w:rsidRDefault="00EA02E4" w:rsidP="00EA02E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</w:p>
    <w:p w14:paraId="4D3C7C02" w14:textId="77777777" w:rsidR="00EA02E4" w:rsidRDefault="000C753B" w:rsidP="00EA02E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rFonts w:eastAsiaTheme="majorEastAsia"/>
          <w:color w:val="000000"/>
          <w:sz w:val="28"/>
          <w:szCs w:val="28"/>
          <w:u w:val="single"/>
        </w:rPr>
      </w:pPr>
      <w:r w:rsidRPr="00EA02E4"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  <w:t>Дидактические игры по приобщению детей к народной культуре</w:t>
      </w:r>
      <w:r w:rsidRPr="00EA02E4">
        <w:rPr>
          <w:rStyle w:val="c13"/>
          <w:rFonts w:eastAsiaTheme="majorEastAsia"/>
          <w:color w:val="000000"/>
          <w:sz w:val="28"/>
          <w:szCs w:val="28"/>
          <w:u w:val="single"/>
        </w:rPr>
        <w:t>.</w:t>
      </w:r>
    </w:p>
    <w:p w14:paraId="01E107DC" w14:textId="77777777" w:rsidR="00EA02E4" w:rsidRDefault="000C753B" w:rsidP="00EA02E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</w:pPr>
      <w:r w:rsidRPr="00EA02E4"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  <w:t>«Обведи элемент»</w:t>
      </w:r>
    </w:p>
    <w:p w14:paraId="4F07DBDE" w14:textId="77777777" w:rsidR="00EA02E4" w:rsidRDefault="000C753B" w:rsidP="00EA02E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Цель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: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 учить детей элементам росписи, технике исполнения элементов.</w:t>
      </w:r>
    </w:p>
    <w:p w14:paraId="3245166D" w14:textId="77777777" w:rsidR="00EA02E4" w:rsidRDefault="000C753B" w:rsidP="00EA02E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Материал: листы бумаги с нарисованными элементами росписи (Дымка, Городец, Гжель, Хохлома и др.), кисть.</w:t>
      </w:r>
    </w:p>
    <w:p w14:paraId="43F59D89" w14:textId="1F7A30F6" w:rsidR="00EA02E4" w:rsidRPr="00EA02E4" w:rsidRDefault="000C753B" w:rsidP="00EA02E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eastAsiaTheme="majorEastAsia"/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lastRenderedPageBreak/>
        <w:t>Ход игры: педагог предлагает детям сухой кистью обвести элементы, учит детей правильно держать кисть: тремя пальцами вертикально по отношению к листу бумаги, если нужно провести тонкую линию или поставить точку-горошинку.</w:t>
      </w:r>
    </w:p>
    <w:p w14:paraId="3CC5275B" w14:textId="77777777" w:rsidR="00EA02E4" w:rsidRDefault="00EA02E4" w:rsidP="00EA02E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5CB5AAD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  <w:t>«Обведи и раскрась».</w:t>
      </w:r>
    </w:p>
    <w:p w14:paraId="57BC8E4B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Цель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: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 продолжать знакомить с народными росписями декоративно-прикладного искусства; учить расписывать силуэт; развивать мелкую моторику пальцев рук, эстетический вкус.</w:t>
      </w:r>
    </w:p>
    <w:p w14:paraId="25360870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Материал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: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 бумажные силуэты, краски, кисти.</w:t>
      </w:r>
    </w:p>
    <w:p w14:paraId="4285B2A7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Ход игры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: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 предложить детям выбрать силуэт по желанию и расписать его.</w:t>
      </w:r>
    </w:p>
    <w:p w14:paraId="54D5EB47" w14:textId="77777777" w:rsidR="00EA02E4" w:rsidRDefault="00EA02E4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E9345D1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  <w:t>«Найди пару».</w:t>
      </w:r>
    </w:p>
    <w:p w14:paraId="01A43346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Цель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: 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учить детей ориентироваться в различных видах росписи, развивать мышление, внимание.</w:t>
      </w:r>
    </w:p>
    <w:p w14:paraId="71478B65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Материал: чайные пары (чашка с блюдцем), расписанные под Дымку, Городец, Гжель, Хохлому.</w:t>
      </w:r>
    </w:p>
    <w:p w14:paraId="00B1E755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Ход игры: педагог предлагает подобрать для каждого блюдца чашку (или наоборот) и назвать вид росписи.</w:t>
      </w:r>
    </w:p>
    <w:p w14:paraId="778A7436" w14:textId="77777777" w:rsidR="00EA02E4" w:rsidRDefault="00EA02E4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F208113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  <w:t>«Декоративное домино».</w:t>
      </w:r>
    </w:p>
    <w:p w14:paraId="03344E88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Цель: закреплять знания детей о народных росписях, об элементах росписей; развивать внимание, зрительную память, умение анализировать.</w:t>
      </w:r>
    </w:p>
    <w:p w14:paraId="51EECFDB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Материал: карточки с изображением элементов различных росписей.</w:t>
      </w:r>
    </w:p>
    <w:p w14:paraId="0D4005B5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Ход игры: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 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предложить детям рассмотреть карточки с элементами различных росписей и собрать их по принципу домино.</w:t>
      </w:r>
    </w:p>
    <w:p w14:paraId="478F4036" w14:textId="77777777" w:rsidR="00EA02E4" w:rsidRDefault="00EA02E4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CC0C3A1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  <w:t>«Собери целое».</w:t>
      </w:r>
    </w:p>
    <w:p w14:paraId="4B18AD0A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Цель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: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 учить ориентироваться в различных видах росписи; закрепить знания об истории некоторых видов народного промысла.</w:t>
      </w:r>
    </w:p>
    <w:p w14:paraId="0C9025D1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Материал: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 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плоскостные силуэты изделий, расписанные разными видами росписей и разрезанные на несколько частей.</w:t>
      </w:r>
    </w:p>
    <w:p w14:paraId="1317369F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Ход игры: педагог предлагает детям собрать изделия (вариант: кто быстрее), назвать вид росписи.</w:t>
      </w:r>
    </w:p>
    <w:p w14:paraId="4C1DB69C" w14:textId="77777777" w:rsidR="00EA02E4" w:rsidRDefault="00EA02E4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521650E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  <w:t>«Дорисуй рисунок».</w:t>
      </w:r>
    </w:p>
    <w:p w14:paraId="71A4A85B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Цель: учить детей рисовать элементы росписи, совершенствовать технику исполнения элементов.</w:t>
      </w:r>
    </w:p>
    <w:p w14:paraId="49CF30A1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Материал: листы бумаги с частично нарисованными элементами росписей, кисти, краски.</w:t>
      </w:r>
    </w:p>
    <w:p w14:paraId="7C8128B5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Ход игры: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 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Педагог предлагает продолжить рисунок, соблюдать порядок рисования, делать одинаковые промежутки между элементами орнамента.</w:t>
      </w:r>
    </w:p>
    <w:p w14:paraId="5E66B52B" w14:textId="77777777" w:rsidR="00EA02E4" w:rsidRDefault="00EA02E4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030DDDF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  <w:t>«Поможем художнику».</w:t>
      </w:r>
    </w:p>
    <w:p w14:paraId="43744591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Цель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: 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научить детей воображать элементы хохломской росписи, составлять узор на основе заданной им схемы основного узора.</w:t>
      </w:r>
    </w:p>
    <w:p w14:paraId="6B02FFFF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Материал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: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 силуэты посуды, краски, кисти.</w:t>
      </w:r>
    </w:p>
    <w:p w14:paraId="263548FE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lastRenderedPageBreak/>
        <w:t>Ход игры: Педагог рассказывает, что один художник не успел расписать изделие и попросил ребят помочь ему закончить роспись. Затем показывает детям схематичное изображение основного элемента росписи и говорит, что сейчас они вместе это сделают.</w:t>
      </w:r>
    </w:p>
    <w:p w14:paraId="1CC7964E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Варианты:</w:t>
      </w:r>
    </w:p>
    <w:p w14:paraId="19A47280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1.Дети придумывают, как это лучше сделать, глядя на образцы элементов хохломской росписи, а педагог рисует все, что дети придумывают.</w:t>
      </w:r>
    </w:p>
    <w:p w14:paraId="74760994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2.То же самое, но без образцов.</w:t>
      </w:r>
    </w:p>
    <w:p w14:paraId="147E8563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3.Дети сами придумывают и рисуют, глядя на образцы.</w:t>
      </w:r>
    </w:p>
    <w:p w14:paraId="23A0653D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4.То же самое, но без образцов.</w:t>
      </w:r>
    </w:p>
    <w:p w14:paraId="6FB7F8CA" w14:textId="77777777" w:rsidR="00EA02E4" w:rsidRDefault="00EA02E4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37E6508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  <w:t>«Кто больше знает слов на тему «Земледелие».</w:t>
      </w:r>
    </w:p>
    <w:p w14:paraId="43E38B2B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Цель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: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 закрепить знания о жизнедеятельности Древней Руси.</w:t>
      </w:r>
    </w:p>
    <w:p w14:paraId="07817EAC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Материал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: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 фишки-кружки с изображением колосков.</w:t>
      </w:r>
    </w:p>
    <w:p w14:paraId="071FEFC5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Ход игры: Педагог предлагает вспомнить слова по теме «Земледелие». За каждый правильный ответ ребенок получает фишку. Кто больше наберет «колосков», тот победитель. Примерные ответы детей: пашня, борозда, соха, грабли, плуг, лошадь, крестьянин, пахарь, семена, земля, сеять, пахать и т. д. </w:t>
      </w:r>
    </w:p>
    <w:p w14:paraId="3A1BD6C6" w14:textId="77777777" w:rsidR="00EA02E4" w:rsidRDefault="00EA02E4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DBB4AB1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  <w:t>«Что это?».</w:t>
      </w:r>
    </w:p>
    <w:p w14:paraId="7BB1D059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Цель: учить детей правильно называть предметы одежды; расширять словарный запас; развивать внимание.</w:t>
      </w:r>
    </w:p>
    <w:p w14:paraId="0FD3AC4E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14"/>
          <w:color w:val="000000"/>
          <w:sz w:val="28"/>
          <w:szCs w:val="28"/>
        </w:rPr>
        <w:t>Материал</w:t>
      </w:r>
      <w:r w:rsidRPr="00EA02E4">
        <w:rPr>
          <w:rStyle w:val="c9"/>
          <w:rFonts w:eastAsiaTheme="majorEastAsia"/>
          <w:b/>
          <w:bCs/>
          <w:color w:val="000000"/>
          <w:sz w:val="28"/>
          <w:szCs w:val="28"/>
        </w:rPr>
        <w:t>: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 карточки с изображением предметов одежды.</w:t>
      </w:r>
    </w:p>
    <w:p w14:paraId="7242011D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Ход игры: вниманию детей предлагаются карточки с нарисованными элементами и предметами одежды. Детям надо правильно назвать предмет или элемент одежды и рассказать о назначение.</w:t>
      </w:r>
    </w:p>
    <w:p w14:paraId="05860BEA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Аналогично можно проводить игру на закрепление знаний об оружии.</w:t>
      </w:r>
    </w:p>
    <w:p w14:paraId="14F1F215" w14:textId="77777777" w:rsidR="00EA02E4" w:rsidRDefault="00EA02E4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B813646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5"/>
          <w:rFonts w:eastAsiaTheme="majorEastAsia"/>
          <w:b/>
          <w:bCs/>
          <w:color w:val="000000"/>
          <w:sz w:val="28"/>
          <w:szCs w:val="28"/>
          <w:u w:val="single"/>
        </w:rPr>
        <w:t>«Герои русских былин».</w:t>
      </w:r>
    </w:p>
    <w:p w14:paraId="12C19B82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Цель: упражнять детей в составление целого из частей; развивать внимание, мышление, память.</w:t>
      </w:r>
    </w:p>
    <w:p w14:paraId="7ABBF693" w14:textId="77777777" w:rsidR="00EA02E4" w:rsidRDefault="000C753B" w:rsidP="00EA02E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Материал: картинки с изображением былинных героев, разрезанные на части.</w:t>
      </w:r>
    </w:p>
    <w:p w14:paraId="1DFEB08D" w14:textId="77777777" w:rsidR="00D76761" w:rsidRDefault="000C753B" w:rsidP="00D7676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EA02E4">
        <w:rPr>
          <w:rStyle w:val="c6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 дети составляют целую картинку из частей.</w:t>
      </w:r>
    </w:p>
    <w:p w14:paraId="61E5CC48" w14:textId="77777777" w:rsidR="00D76761" w:rsidRDefault="00D76761" w:rsidP="00D7676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</w:p>
    <w:p w14:paraId="39164716" w14:textId="77777777" w:rsidR="00BF2F2F" w:rsidRDefault="00BF2F2F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26B1DC74" w14:textId="77777777" w:rsidR="00BF2F2F" w:rsidRDefault="00BF2F2F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1063103B" w14:textId="77777777" w:rsidR="00BF2F2F" w:rsidRDefault="00BF2F2F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437262DA" w14:textId="77777777" w:rsidR="00BF2F2F" w:rsidRDefault="00BF2F2F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1647209C" w14:textId="77777777" w:rsidR="00BF2F2F" w:rsidRDefault="00BF2F2F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41BACB3A" w14:textId="77777777" w:rsidR="00BF2F2F" w:rsidRDefault="00BF2F2F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36133FA5" w14:textId="77777777" w:rsidR="00BF2F2F" w:rsidRDefault="00BF2F2F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1B7D7309" w14:textId="77777777" w:rsidR="00BF2F2F" w:rsidRDefault="00BF2F2F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36B2EECC" w14:textId="77777777" w:rsidR="00BF2F2F" w:rsidRDefault="00BF2F2F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3FE5035F" w14:textId="77777777" w:rsidR="00CD5B0D" w:rsidRDefault="00CD5B0D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4FBF2A94" w14:textId="77777777" w:rsidR="00CD5B0D" w:rsidRDefault="00CD5B0D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73D14C26" w14:textId="77777777" w:rsidR="00CD5B0D" w:rsidRDefault="00CD5B0D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3F634C95" w14:textId="77777777" w:rsidR="00CD5B0D" w:rsidRDefault="00CD5B0D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</w:p>
    <w:p w14:paraId="09D155B9" w14:textId="77777777" w:rsidR="00D76761" w:rsidRDefault="000C753B" w:rsidP="00D7676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EA02E4">
        <w:rPr>
          <w:rStyle w:val="c6"/>
          <w:rFonts w:eastAsiaTheme="majorEastAsia"/>
          <w:b/>
          <w:bCs/>
          <w:color w:val="000000"/>
          <w:sz w:val="28"/>
          <w:szCs w:val="28"/>
        </w:rPr>
        <w:lastRenderedPageBreak/>
        <w:t>Анкета для родителей.</w:t>
      </w:r>
    </w:p>
    <w:p w14:paraId="3D69638D" w14:textId="77777777" w:rsidR="00D76761" w:rsidRDefault="000C753B" w:rsidP="00D7676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1.Считаете ли вы необходимым приобщать ваших детей к народной культуре и традициям? Почему?</w:t>
      </w:r>
    </w:p>
    <w:p w14:paraId="036F147C" w14:textId="0291284A" w:rsidR="000C753B" w:rsidRPr="00D76761" w:rsidRDefault="00D76761" w:rsidP="00D76761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____</w:t>
      </w:r>
      <w:r w:rsidR="000C753B"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</w:t>
      </w:r>
      <w:r w:rsidR="004C289C">
        <w:rPr>
          <w:rStyle w:val="c0"/>
          <w:rFonts w:eastAsiaTheme="majorEastAsia"/>
          <w:color w:val="000000"/>
          <w:sz w:val="28"/>
          <w:szCs w:val="28"/>
        </w:rPr>
        <w:t>____________________________</w:t>
      </w:r>
      <w:r w:rsidR="000C753B" w:rsidRPr="00EA02E4">
        <w:rPr>
          <w:color w:val="000000"/>
          <w:sz w:val="28"/>
          <w:szCs w:val="28"/>
        </w:rPr>
        <w:br/>
      </w:r>
      <w:r w:rsidR="000C753B"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  <w:r w:rsidR="000C753B" w:rsidRPr="00EA02E4">
        <w:rPr>
          <w:color w:val="000000"/>
          <w:sz w:val="28"/>
          <w:szCs w:val="28"/>
        </w:rPr>
        <w:br/>
      </w:r>
    </w:p>
    <w:p w14:paraId="7EB78210" w14:textId="77777777" w:rsidR="004C289C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2. Существуют ли традиции в вашей семье, и какие?</w:t>
      </w:r>
    </w:p>
    <w:p w14:paraId="57718075" w14:textId="6105929A" w:rsidR="000C753B" w:rsidRPr="00EA02E4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  <w:r w:rsidRPr="00EA02E4">
        <w:rPr>
          <w:color w:val="000000"/>
          <w:sz w:val="28"/>
          <w:szCs w:val="28"/>
        </w:rPr>
        <w:br/>
      </w:r>
    </w:p>
    <w:p w14:paraId="06221997" w14:textId="77777777" w:rsidR="004C289C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3. Какие народные праздники вы знаете?</w:t>
      </w:r>
    </w:p>
    <w:p w14:paraId="3859F72C" w14:textId="653C6762" w:rsidR="000C753B" w:rsidRPr="00EA02E4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  <w:r w:rsidRPr="00EA02E4">
        <w:rPr>
          <w:color w:val="000000"/>
          <w:sz w:val="28"/>
          <w:szCs w:val="28"/>
        </w:rPr>
        <w:br/>
      </w:r>
    </w:p>
    <w:p w14:paraId="784B4074" w14:textId="77777777" w:rsidR="004C289C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4. Какие народные праздники вы отмечаете в вашей семье?</w:t>
      </w:r>
    </w:p>
    <w:p w14:paraId="6E6C37AF" w14:textId="79F48CFC" w:rsidR="000C753B" w:rsidRPr="00EA02E4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  <w:r w:rsidRPr="00EA02E4">
        <w:rPr>
          <w:color w:val="000000"/>
          <w:sz w:val="28"/>
          <w:szCs w:val="28"/>
        </w:rPr>
        <w:br/>
      </w:r>
    </w:p>
    <w:p w14:paraId="460CD8F2" w14:textId="77777777" w:rsidR="004C289C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5. О каком празднике вы узнали у своих предков?</w:t>
      </w:r>
    </w:p>
    <w:p w14:paraId="431CB672" w14:textId="77777777" w:rsidR="004C289C" w:rsidRDefault="004C289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</w:p>
    <w:p w14:paraId="12946328" w14:textId="35DA8783" w:rsidR="004C289C" w:rsidRPr="004C289C" w:rsidRDefault="004C289C" w:rsidP="004C289C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6.</w:t>
      </w:r>
      <w:r w:rsidR="000C753B" w:rsidRPr="00EA02E4">
        <w:rPr>
          <w:rStyle w:val="c0"/>
          <w:rFonts w:eastAsiaTheme="majorEastAsia"/>
          <w:color w:val="000000"/>
          <w:sz w:val="28"/>
          <w:szCs w:val="28"/>
        </w:rPr>
        <w:t>Как вы знакомите с народными праздниками своего ребенка? </w:t>
      </w:r>
    </w:p>
    <w:p w14:paraId="6C2A7FC3" w14:textId="61ACB3DF" w:rsidR="000C753B" w:rsidRPr="00EA02E4" w:rsidRDefault="000C753B" w:rsidP="004C289C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  <w:r w:rsidRPr="00EA02E4">
        <w:rPr>
          <w:color w:val="000000"/>
          <w:sz w:val="28"/>
          <w:szCs w:val="28"/>
        </w:rPr>
        <w:br/>
      </w:r>
    </w:p>
    <w:p w14:paraId="6575860A" w14:textId="77777777" w:rsidR="004C289C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7. Каковы особенности народных традиций вашего города, края?</w:t>
      </w:r>
    </w:p>
    <w:p w14:paraId="1BCBFFD7" w14:textId="10AC170D" w:rsidR="004C289C" w:rsidRPr="004C289C" w:rsidRDefault="000C753B" w:rsidP="004C28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  <w:r w:rsidRPr="00EA02E4">
        <w:rPr>
          <w:color w:val="000000"/>
          <w:sz w:val="28"/>
          <w:szCs w:val="28"/>
        </w:rPr>
        <w:br/>
      </w:r>
      <w:r w:rsidR="004C289C">
        <w:rPr>
          <w:color w:val="000000"/>
          <w:sz w:val="22"/>
          <w:szCs w:val="22"/>
        </w:rPr>
        <w:t xml:space="preserve">8. </w:t>
      </w:r>
      <w:r w:rsidRPr="00EA02E4">
        <w:rPr>
          <w:rStyle w:val="c0"/>
          <w:rFonts w:eastAsiaTheme="majorEastAsia"/>
          <w:color w:val="000000"/>
          <w:sz w:val="28"/>
          <w:szCs w:val="28"/>
        </w:rPr>
        <w:t>Какие формы работы вы хотите предложить совместно с ДОУ в рамках «Народные традиции», «Народные праздники»?</w:t>
      </w:r>
    </w:p>
    <w:p w14:paraId="47EE3281" w14:textId="7C229A91" w:rsidR="000C753B" w:rsidRPr="00EA02E4" w:rsidRDefault="000C753B" w:rsidP="004C289C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  <w:r w:rsidRPr="00EA02E4">
        <w:rPr>
          <w:color w:val="000000"/>
          <w:sz w:val="28"/>
          <w:szCs w:val="28"/>
        </w:rPr>
        <w:br/>
      </w:r>
    </w:p>
    <w:p w14:paraId="18145DBA" w14:textId="77777777" w:rsidR="000C753B" w:rsidRPr="00EA02E4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9. Примите ли вы участие в организации и проведении народного праздника в детском саду?</w:t>
      </w: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  <w:r w:rsidRPr="00EA02E4">
        <w:rPr>
          <w:color w:val="000000"/>
          <w:sz w:val="28"/>
          <w:szCs w:val="28"/>
        </w:rPr>
        <w:br/>
      </w:r>
    </w:p>
    <w:p w14:paraId="605C5A65" w14:textId="77777777" w:rsidR="000C753B" w:rsidRPr="00EA02E4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02E4">
        <w:rPr>
          <w:rStyle w:val="c0"/>
          <w:rFonts w:eastAsiaTheme="majorEastAsia"/>
          <w:color w:val="000000"/>
          <w:sz w:val="28"/>
          <w:szCs w:val="28"/>
        </w:rPr>
        <w:t>10. Что бы вы хотели порекомендовать в целях улучшения совместной работы ДОУ и семьи по приобщению детей к народной культуре и традициям?</w:t>
      </w: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  <w:r w:rsidRPr="00EA02E4">
        <w:rPr>
          <w:color w:val="000000"/>
          <w:sz w:val="28"/>
          <w:szCs w:val="28"/>
        </w:rPr>
        <w:br/>
      </w:r>
      <w:r w:rsidRPr="00EA02E4">
        <w:rPr>
          <w:rStyle w:val="c0"/>
          <w:rFonts w:eastAsiaTheme="majorEastAsia"/>
          <w:color w:val="000000"/>
          <w:sz w:val="28"/>
          <w:szCs w:val="28"/>
        </w:rPr>
        <w:t>__________________________________________________________________</w:t>
      </w:r>
    </w:p>
    <w:p w14:paraId="5204CCE0" w14:textId="77777777" w:rsidR="000C753B" w:rsidRPr="00EA02E4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02E4">
        <w:rPr>
          <w:color w:val="000000"/>
          <w:sz w:val="28"/>
          <w:szCs w:val="28"/>
        </w:rPr>
        <w:br/>
      </w:r>
      <w:r w:rsidRPr="00EA02E4">
        <w:rPr>
          <w:b/>
          <w:bCs/>
          <w:color w:val="000000"/>
          <w:sz w:val="28"/>
          <w:szCs w:val="28"/>
        </w:rPr>
        <w:br/>
      </w:r>
    </w:p>
    <w:p w14:paraId="1D3494B4" w14:textId="77777777" w:rsidR="000C753B" w:rsidRPr="00EA02E4" w:rsidRDefault="000C753B" w:rsidP="00EA02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02E4">
        <w:rPr>
          <w:color w:val="000000"/>
          <w:sz w:val="28"/>
          <w:szCs w:val="28"/>
        </w:rPr>
        <w:br/>
      </w:r>
    </w:p>
    <w:p w14:paraId="05398361" w14:textId="77777777" w:rsidR="000C753B" w:rsidRDefault="000C753B" w:rsidP="00EA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7FC960" w14:textId="77777777" w:rsidR="00BF2F2F" w:rsidRDefault="00BF2F2F" w:rsidP="00EA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5D235F" w14:textId="77777777" w:rsidR="00BF2F2F" w:rsidRDefault="00BF2F2F" w:rsidP="00EA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22AF88" w14:textId="77777777" w:rsidR="00BF2F2F" w:rsidRDefault="00BF2F2F" w:rsidP="00EA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B4BAD7" w14:textId="77777777" w:rsidR="00BF2F2F" w:rsidRDefault="00BF2F2F" w:rsidP="00EA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09A0E" w14:textId="77777777" w:rsidR="00BF2F2F" w:rsidRDefault="00BF2F2F" w:rsidP="00EA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D2DDA9" w14:textId="77777777" w:rsidR="00BF2F2F" w:rsidRPr="00EA02E4" w:rsidRDefault="00BF2F2F" w:rsidP="00EA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71C661" w14:textId="1D78CCF2" w:rsidR="000C753B" w:rsidRPr="00EA02E4" w:rsidRDefault="00BF2F2F" w:rsidP="00EA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C753B" w:rsidRPr="00EA02E4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49D43C2C" w14:textId="77777777" w:rsidR="000C753B" w:rsidRPr="00EA02E4" w:rsidRDefault="000C753B" w:rsidP="00EA02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2E4">
        <w:rPr>
          <w:rFonts w:ascii="Times New Roman" w:hAnsi="Times New Roman" w:cs="Times New Roman"/>
          <w:sz w:val="28"/>
          <w:szCs w:val="28"/>
        </w:rPr>
        <w:t>Вераксы, Н. Е., Комаровой, Т. С., Васильевой, М. А. От рождения до школы. / Под ред. Вераксы Н. Е., Комаровой Т. С., Васильевой М. А./Примерная общеобразовательная программа дошкольного образования. -- М.: Мозаика Синтез, 2014.</w:t>
      </w:r>
    </w:p>
    <w:p w14:paraId="6E154204" w14:textId="77777777" w:rsidR="000C753B" w:rsidRPr="00EA02E4" w:rsidRDefault="000C753B" w:rsidP="00EA02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2E4">
        <w:rPr>
          <w:rFonts w:ascii="Times New Roman" w:hAnsi="Times New Roman" w:cs="Times New Roman"/>
          <w:sz w:val="28"/>
          <w:szCs w:val="28"/>
        </w:rPr>
        <w:t xml:space="preserve">Князева, О. Л., </w:t>
      </w:r>
      <w:proofErr w:type="spellStart"/>
      <w:r w:rsidRPr="00EA02E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EA02E4">
        <w:rPr>
          <w:rFonts w:ascii="Times New Roman" w:hAnsi="Times New Roman" w:cs="Times New Roman"/>
          <w:sz w:val="28"/>
          <w:szCs w:val="28"/>
        </w:rPr>
        <w:t xml:space="preserve"> М. Д. Приобщение детей к истокам русской народной культуры/ О. Л. Князева, М. Д. </w:t>
      </w:r>
      <w:proofErr w:type="spellStart"/>
      <w:r w:rsidRPr="00EA02E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EA02E4">
        <w:rPr>
          <w:rFonts w:ascii="Times New Roman" w:hAnsi="Times New Roman" w:cs="Times New Roman"/>
          <w:sz w:val="28"/>
          <w:szCs w:val="28"/>
        </w:rPr>
        <w:t xml:space="preserve"> / Программа.: Учеб</w:t>
      </w:r>
      <w:proofErr w:type="gramStart"/>
      <w:r w:rsidRPr="00EA02E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A02E4">
        <w:rPr>
          <w:rFonts w:ascii="Times New Roman" w:hAnsi="Times New Roman" w:cs="Times New Roman"/>
          <w:sz w:val="28"/>
          <w:szCs w:val="28"/>
        </w:rPr>
        <w:t xml:space="preserve">метод.пособие-2 изд., </w:t>
      </w:r>
      <w:proofErr w:type="spellStart"/>
      <w:r w:rsidRPr="00EA02E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A02E4">
        <w:rPr>
          <w:rFonts w:ascii="Times New Roman" w:hAnsi="Times New Roman" w:cs="Times New Roman"/>
          <w:sz w:val="28"/>
          <w:szCs w:val="28"/>
        </w:rPr>
        <w:t>. и доп. - СПб.: Детство-Пресс, 2015.</w:t>
      </w:r>
    </w:p>
    <w:p w14:paraId="40929215" w14:textId="77777777" w:rsidR="000C753B" w:rsidRPr="00EA02E4" w:rsidRDefault="000C753B" w:rsidP="00EA02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2E4">
        <w:rPr>
          <w:rFonts w:ascii="Times New Roman" w:hAnsi="Times New Roman" w:cs="Times New Roman"/>
          <w:sz w:val="28"/>
          <w:szCs w:val="28"/>
        </w:rPr>
        <w:t>Бахтин, Ю. К. Патриотическое воспитание как основа формирования нравственно здоровой личности [Текст] / Ю. К. Бахтин // Молодой ученый.- 2014. - №10.</w:t>
      </w:r>
    </w:p>
    <w:p w14:paraId="51FB0891" w14:textId="77777777" w:rsidR="000C753B" w:rsidRPr="00EA02E4" w:rsidRDefault="000C753B" w:rsidP="00EA02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2E4">
        <w:rPr>
          <w:rFonts w:ascii="Times New Roman" w:hAnsi="Times New Roman" w:cs="Times New Roman"/>
          <w:sz w:val="28"/>
          <w:szCs w:val="28"/>
        </w:rPr>
        <w:t>Минобрнауки РФ, Приказ об утверждении Федерального Государственного Образовательного Стандарта Дошкольного Образования//Российская Газета. - М.: 25.11. 2013 г.- №6241.</w:t>
      </w:r>
    </w:p>
    <w:p w14:paraId="268493D2" w14:textId="77777777" w:rsidR="000C753B" w:rsidRPr="00EA02E4" w:rsidRDefault="000C753B" w:rsidP="00EA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FD5259" w14:textId="77777777" w:rsidR="00DD34C9" w:rsidRPr="00EA02E4" w:rsidRDefault="00DD34C9" w:rsidP="00EA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34C9" w:rsidRPr="00EA02E4" w:rsidSect="000C7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1553"/>
    <w:multiLevelType w:val="multilevel"/>
    <w:tmpl w:val="18D6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94610"/>
    <w:multiLevelType w:val="multilevel"/>
    <w:tmpl w:val="18D6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26E31"/>
    <w:multiLevelType w:val="multilevel"/>
    <w:tmpl w:val="1C3A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340D2"/>
    <w:multiLevelType w:val="multilevel"/>
    <w:tmpl w:val="18D6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3B"/>
    <w:rsid w:val="000C753B"/>
    <w:rsid w:val="003F36B3"/>
    <w:rsid w:val="004C289C"/>
    <w:rsid w:val="005C76AC"/>
    <w:rsid w:val="00BF2F2F"/>
    <w:rsid w:val="00C00D00"/>
    <w:rsid w:val="00C577EB"/>
    <w:rsid w:val="00CD5B0D"/>
    <w:rsid w:val="00D76761"/>
    <w:rsid w:val="00DD34C9"/>
    <w:rsid w:val="00E10D0A"/>
    <w:rsid w:val="00E60DB4"/>
    <w:rsid w:val="00EA02E4"/>
    <w:rsid w:val="00E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1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3B"/>
  </w:style>
  <w:style w:type="paragraph" w:styleId="1">
    <w:name w:val="heading 1"/>
    <w:basedOn w:val="a"/>
    <w:next w:val="a"/>
    <w:link w:val="10"/>
    <w:uiPriority w:val="9"/>
    <w:qFormat/>
    <w:rsid w:val="000C7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7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7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7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5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75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7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7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7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C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7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75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75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75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7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75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753B"/>
    <w:rPr>
      <w:b/>
      <w:bCs/>
      <w:smallCaps/>
      <w:color w:val="0F4761" w:themeColor="accent1" w:themeShade="BF"/>
      <w:spacing w:val="5"/>
    </w:rPr>
  </w:style>
  <w:style w:type="paragraph" w:customStyle="1" w:styleId="c4">
    <w:name w:val="c4"/>
    <w:basedOn w:val="a"/>
    <w:rsid w:val="000C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0C753B"/>
  </w:style>
  <w:style w:type="character" w:customStyle="1" w:styleId="c0">
    <w:name w:val="c0"/>
    <w:basedOn w:val="a0"/>
    <w:rsid w:val="000C753B"/>
  </w:style>
  <w:style w:type="paragraph" w:customStyle="1" w:styleId="c1">
    <w:name w:val="c1"/>
    <w:basedOn w:val="a"/>
    <w:rsid w:val="000C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6">
    <w:name w:val="c36"/>
    <w:basedOn w:val="a"/>
    <w:rsid w:val="000C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0C753B"/>
  </w:style>
  <w:style w:type="character" w:customStyle="1" w:styleId="c13">
    <w:name w:val="c13"/>
    <w:basedOn w:val="a0"/>
    <w:rsid w:val="000C753B"/>
  </w:style>
  <w:style w:type="paragraph" w:customStyle="1" w:styleId="c10">
    <w:name w:val="c10"/>
    <w:basedOn w:val="a"/>
    <w:rsid w:val="000C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0C753B"/>
  </w:style>
  <w:style w:type="character" w:customStyle="1" w:styleId="c9">
    <w:name w:val="c9"/>
    <w:basedOn w:val="a0"/>
    <w:rsid w:val="000C753B"/>
  </w:style>
  <w:style w:type="character" w:customStyle="1" w:styleId="c8">
    <w:name w:val="c8"/>
    <w:basedOn w:val="a0"/>
    <w:rsid w:val="000C753B"/>
  </w:style>
  <w:style w:type="paragraph" w:styleId="ac">
    <w:name w:val="No Spacing"/>
    <w:uiPriority w:val="1"/>
    <w:qFormat/>
    <w:rsid w:val="00EB1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3B"/>
  </w:style>
  <w:style w:type="paragraph" w:styleId="1">
    <w:name w:val="heading 1"/>
    <w:basedOn w:val="a"/>
    <w:next w:val="a"/>
    <w:link w:val="10"/>
    <w:uiPriority w:val="9"/>
    <w:qFormat/>
    <w:rsid w:val="000C7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7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7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7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5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75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7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7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7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C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7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75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75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75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7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75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753B"/>
    <w:rPr>
      <w:b/>
      <w:bCs/>
      <w:smallCaps/>
      <w:color w:val="0F4761" w:themeColor="accent1" w:themeShade="BF"/>
      <w:spacing w:val="5"/>
    </w:rPr>
  </w:style>
  <w:style w:type="paragraph" w:customStyle="1" w:styleId="c4">
    <w:name w:val="c4"/>
    <w:basedOn w:val="a"/>
    <w:rsid w:val="000C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0C753B"/>
  </w:style>
  <w:style w:type="character" w:customStyle="1" w:styleId="c0">
    <w:name w:val="c0"/>
    <w:basedOn w:val="a0"/>
    <w:rsid w:val="000C753B"/>
  </w:style>
  <w:style w:type="paragraph" w:customStyle="1" w:styleId="c1">
    <w:name w:val="c1"/>
    <w:basedOn w:val="a"/>
    <w:rsid w:val="000C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6">
    <w:name w:val="c36"/>
    <w:basedOn w:val="a"/>
    <w:rsid w:val="000C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0C753B"/>
  </w:style>
  <w:style w:type="character" w:customStyle="1" w:styleId="c13">
    <w:name w:val="c13"/>
    <w:basedOn w:val="a0"/>
    <w:rsid w:val="000C753B"/>
  </w:style>
  <w:style w:type="paragraph" w:customStyle="1" w:styleId="c10">
    <w:name w:val="c10"/>
    <w:basedOn w:val="a"/>
    <w:rsid w:val="000C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0C753B"/>
  </w:style>
  <w:style w:type="character" w:customStyle="1" w:styleId="c9">
    <w:name w:val="c9"/>
    <w:basedOn w:val="a0"/>
    <w:rsid w:val="000C753B"/>
  </w:style>
  <w:style w:type="character" w:customStyle="1" w:styleId="c8">
    <w:name w:val="c8"/>
    <w:basedOn w:val="a0"/>
    <w:rsid w:val="000C753B"/>
  </w:style>
  <w:style w:type="paragraph" w:styleId="ac">
    <w:name w:val="No Spacing"/>
    <w:uiPriority w:val="1"/>
    <w:qFormat/>
    <w:rsid w:val="00EB1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Брезгунова</cp:lastModifiedBy>
  <cp:revision>11</cp:revision>
  <dcterms:created xsi:type="dcterms:W3CDTF">2025-01-25T03:17:00Z</dcterms:created>
  <dcterms:modified xsi:type="dcterms:W3CDTF">2025-01-27T03:37:00Z</dcterms:modified>
</cp:coreProperties>
</file>